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154" w:rsidRDefault="00AE0154">
      <w:r>
        <w:rPr>
          <w:noProof/>
        </w:rPr>
        <w:drawing>
          <wp:inline distT="0" distB="0" distL="0" distR="0" wp14:anchorId="1134F52F" wp14:editId="37AEB3A3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154" w:rsidRPr="00AE0154" w:rsidRDefault="00AE0154" w:rsidP="00AE0154"/>
    <w:p w:rsidR="00AE0154" w:rsidRDefault="00AE0154" w:rsidP="00AE0154"/>
    <w:p w:rsidR="00AE0154" w:rsidRPr="00AE0154" w:rsidRDefault="00AE0154" w:rsidP="00AE0154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E0154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2026-02-09 21:22:38　新聞來源 : </w:t>
      </w:r>
      <w:hyperlink r:id="rId6" w:history="1">
        <w:r w:rsidRPr="00AE0154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AE0154" w:rsidRPr="00AE0154" w:rsidRDefault="00AE0154" w:rsidP="00AE0154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E015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橫掃國際賽！輔英科大健美系勇奪五金三銀</w:t>
      </w:r>
      <w:proofErr w:type="gramStart"/>
      <w:r w:rsidRPr="00AE015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一</w:t>
      </w:r>
      <w:proofErr w:type="gramEnd"/>
      <w:r w:rsidRPr="00AE015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銅 再攜手韓國名校簽署MOU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838575"/>
            <wp:effectExtent l="0" t="0" r="0" b="9525"/>
            <wp:docPr id="4" name="圖片 4" descr="橫掃國際賽！輔英科大健美系勇奪五金三銀一銅 再攜手韓國名校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橫掃國際賽！輔英科大健美系勇奪五金三銀一銅 再攜手韓國名校簽署MO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報導】輔英科大健康美容系在國際舞台上嶄露頭角，師生攜手遠赴韓國參加「第二十四屆世界美容藝術與設計國際大賽」，在多國高手千餘件作品中勇奪五金、三銀、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銅佳績。學系還與韓國漢城大學藝術研究所（</w:t>
      </w:r>
      <w:proofErr w:type="spell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Hansung</w:t>
      </w:r>
      <w:proofErr w:type="spell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 University）及世界美容藝術設計協會（WBAA）正式簽署合作備忘錄（MOU），為未來跨國交流與產學合作開啟新舞台。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E015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352800"/>
            <wp:effectExtent l="0" t="0" r="0" b="0"/>
            <wp:docPr id="3" name="圖片 3" descr="橫掃國際賽！輔英科大健美系勇奪五金三銀一銅 再攜手韓國名校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橫掃國際賽！輔英科大健美系勇奪五金三銀一銅 再攜手韓國名校簽署MO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▲健美系師生合影留念。左起為林冠呈、石欣雅、黃曉玲助理教授、陳宜姍、陳喻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鈅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、黃嫃穎。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研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緊密結合，非常值得讚許與鼓勵。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E015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2714625"/>
            <wp:effectExtent l="0" t="0" r="0" b="9525"/>
            <wp:docPr id="2" name="圖片 2" descr="橫掃國際賽！輔英科大健美系勇奪五金三銀一銅 再攜手韓國名校簽署M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橫掃國際賽！輔英科大健美系勇奪五金三銀一銅 再攜手韓國名校簽署MO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▲黃曉玲助理教授(右)代表健美系與漢城大學藝術研究所Jeon, Jong-Chan院長(中)及世界美容藝術設計協會WBAA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朴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惠卿會長(左)簽署合作備忘錄(MOU)。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陳中一說，AI時代日新月異，唯有與國際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接軌與創新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才能保持競爭力，此次黃曉玲助理教授代表學系與漢城大學藝術研究所Jeon, Jong-Chan院長及世界美容藝術設計協會WBAA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朴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惠卿會長攜手合作，簽訂MOU，實踐健美系連結國際資源、深耕美業教育的堅定承諾。未來期待透過跨國合作激盪更多火花，培育具國際視野與專業實力的美業人才，為台灣美容產業注入新動能。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準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學生表現同樣亮眼，黃嫃穎(台南科大畢)在創意飾品與創意美甲奪雙金，並於創意美睫再添銀牌，展現跨域設計實力；應用化學及材料科學系林冠呈(屏東高中畢)以男士香水作品《</w:t>
      </w:r>
      <w:proofErr w:type="spell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Veridian</w:t>
      </w:r>
      <w:proofErr w:type="spell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鈅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(育英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醫專畢)即奪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金，證明新生也能快速銜接國際水準。另有石欣</w:t>
      </w: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雅(玉井工商畢)、楊舒淳(輔英科大畢)獲銀牌，陳宜姍(育英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)摘銅，顯示學系在香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氛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、美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與藝術創作等多元領域的完整培訓。</w:t>
      </w:r>
    </w:p>
    <w:p w:rsidR="00AE0154" w:rsidRPr="00AE0154" w:rsidRDefault="00AE0154" w:rsidP="00AE015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輔英科大健美系以競賽強化教學、國際合作與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產學鏈結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為三大支柱，讓學生在校即累積「即戰力、證照力、國際履歷」。未來將持續導入國際標準、強化實作課程與海外交流，協助學生站上更大的舞台。（圖</w:t>
      </w:r>
      <w:proofErr w:type="gramStart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AE015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A7060C" w:rsidRPr="00AE0154" w:rsidRDefault="00A7060C" w:rsidP="00AE0154">
      <w:bookmarkStart w:id="0" w:name="_GoBack"/>
      <w:bookmarkEnd w:id="0"/>
    </w:p>
    <w:sectPr w:rsidR="00A7060C" w:rsidRPr="00AE01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A4620"/>
    <w:multiLevelType w:val="multilevel"/>
    <w:tmpl w:val="0BC6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154"/>
    <w:rsid w:val="00A7060C"/>
    <w:rsid w:val="00AE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9A8166-74C5-449F-86BE-D23A1F09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E015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E015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E0154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E015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8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2026-03-18T03:32:00Z</dcterms:modified>
</cp:coreProperties>
</file>